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/>
      </w:tblPr>
      <w:tblGrid>
        <w:gridCol w:w="9576"/>
      </w:tblGrid>
      <w:tr w:rsidR="008C5972" w:rsidTr="00FE7FC2">
        <w:trPr>
          <w:trHeight w:val="1710"/>
        </w:trPr>
        <w:tc>
          <w:tcPr>
            <w:tcW w:w="9576" w:type="dxa"/>
          </w:tcPr>
          <w:p w:rsidR="008C5972" w:rsidRDefault="008C5972" w:rsidP="00FE7FC2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1112005" cy="476005"/>
                  <wp:effectExtent l="19050" t="0" r="0" b="0"/>
                  <wp:docPr id="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C5972" w:rsidRDefault="008C5972" w:rsidP="00FE7FC2"/>
          <w:p w:rsidR="00F003F0" w:rsidRDefault="00F003F0" w:rsidP="00F003F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CLASS : XIIth                                                                                         SUBJECT : MATHS</w:t>
            </w:r>
          </w:p>
          <w:p w:rsidR="008C5972" w:rsidRPr="004F1733" w:rsidRDefault="00F003F0" w:rsidP="00F003F0">
            <w:pPr>
              <w:rPr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DATE :                                                                                                     DPP NO. : </w:t>
            </w:r>
            <w:r w:rsidR="00583E8C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/>
      </w:tblPr>
      <w:tblGrid>
        <w:gridCol w:w="3843"/>
      </w:tblGrid>
      <w:tr w:rsidR="008C5972" w:rsidTr="00FE7FC2">
        <w:trPr>
          <w:trHeight w:val="573"/>
        </w:trPr>
        <w:tc>
          <w:tcPr>
            <w:tcW w:w="0" w:type="auto"/>
          </w:tcPr>
          <w:p w:rsidR="008C5972" w:rsidRPr="002D1E6C" w:rsidRDefault="008C5972" w:rsidP="00663D51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:-</w:t>
            </w:r>
            <w:r w:rsidR="005C5D2D" w:rsidRPr="005C5D2D">
              <w:rPr>
                <w:rFonts w:asciiTheme="majorHAnsi" w:hAnsiTheme="majorHAnsi"/>
                <w:b/>
                <w:sz w:val="26"/>
              </w:rPr>
              <w:t>DIFFERENTITATION</w:t>
            </w:r>
          </w:p>
        </w:tc>
      </w:tr>
    </w:tbl>
    <w:p w:rsidR="008C5972" w:rsidRDefault="008C5972" w:rsidP="008C5972"/>
    <w:p w:rsidR="004F1893" w:rsidRDefault="004F1893" w:rsidP="004F1893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383178" w:rsidRDefault="00383178" w:rsidP="00C737D6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1+x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</m:e>
        </m:d>
        <m:r>
          <w:rPr>
            <w:rFonts w:ascii="Cambria Math" w:hAnsi="Cambria Math"/>
          </w:rPr>
          <m:t>…(1+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>
        <w:rPr>
          <w:rFonts w:ascii="Cambria Math" w:hAnsi="Cambria Math"/>
        </w:rPr>
        <w:t xml:space="preserve">), then the value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2B26D3">
        <w:rPr>
          <w:rFonts w:ascii="Cambria Math" w:hAnsi="Cambria Math"/>
        </w:rPr>
        <w:t>at</w:t>
      </w:r>
      <m:oMath>
        <m:r>
          <w:rPr>
            <w:rFonts w:ascii="Cambria Math" w:hAnsi="Cambria Math"/>
          </w:rPr>
          <m:t>x=0</m:t>
        </m:r>
      </m:oMath>
      <w:r>
        <w:rPr>
          <w:rFonts w:ascii="Cambria Math" w:hAnsi="Cambria Math"/>
        </w:rPr>
        <w:t xml:space="preserve"> is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None of these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A10F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+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  <m:r>
          <w:rPr>
            <w:rFonts w:ascii="Cambria Math" w:hAnsi="Cambria Math"/>
          </w:rPr>
          <m:t>=a(x-y)</m:t>
        </m:r>
      </m:oMath>
      <w:r w:rsidRPr="00A10FAA"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A10FAA">
        <w:rPr>
          <w:rFonts w:ascii="Cambria Math" w:hAnsi="Cambria Math"/>
        </w:rPr>
        <w:t xml:space="preserve"> equals</w:t>
      </w:r>
    </w:p>
    <w:p w:rsidR="00F26E42" w:rsidRPr="00A10FAA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  <m:r>
              <w:rPr>
                <w:rFonts w:ascii="Cambria Math" w:hAnsi="Cambria Math"/>
              </w:rPr>
              <m:t>(1-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)</m:t>
            </m:r>
          </m:e>
        </m:rad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rad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num>
              <m:den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</m:e>
        </m:rad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None of these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derivative of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C43DD5">
        <w:rPr>
          <w:rFonts w:ascii="Cambria Math" w:hAnsi="Cambria Math"/>
        </w:rPr>
        <w:t>with respect tolog</w:t>
      </w:r>
      <m:oMath>
        <m:r>
          <w:rPr>
            <w:rFonts w:ascii="Cambria Math" w:hAnsi="Cambria Math"/>
          </w:rPr>
          <m:t xml:space="preserve"> x </m:t>
        </m:r>
      </m:oMath>
      <w:r w:rsidRPr="007B5A0B">
        <w:rPr>
          <w:rFonts w:ascii="Cambria Math" w:hAnsi="Cambria Math"/>
        </w:rPr>
        <w:t>is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2e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3</m:t>
                    </m:r>
                  </m:sup>
                </m:sSup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e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4.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The rate of change of </w:t>
      </w:r>
      <m:oMath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(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+16)</m:t>
            </m:r>
          </m:e>
        </m:rad>
      </m:oMath>
      <w:r>
        <w:rPr>
          <w:rFonts w:ascii="Cambria Math" w:hAnsi="Cambria Math"/>
        </w:rPr>
        <w:t xml:space="preserve"> with respect to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</m:t>
            </m:r>
          </m:num>
          <m:den>
            <m:r>
              <w:rPr>
                <w:rFonts w:ascii="Cambria Math" w:hAnsi="Cambria Math"/>
              </w:rPr>
              <m:t>x-1</m:t>
            </m:r>
          </m:den>
        </m:f>
      </m:oMath>
      <w:r>
        <w:rPr>
          <w:rFonts w:ascii="Cambria Math" w:hAnsi="Cambria Math"/>
        </w:rPr>
        <w:t xml:space="preserve"> at </w:t>
      </w:r>
      <m:oMath>
        <m:r>
          <w:rPr>
            <w:rFonts w:ascii="Cambria Math" w:hAnsi="Cambria Math"/>
          </w:rPr>
          <m:t>x=3</m:t>
        </m:r>
      </m:oMath>
      <w:r>
        <w:rPr>
          <w:rFonts w:ascii="Cambria Math" w:hAnsi="Cambria Math"/>
        </w:rPr>
        <w:t xml:space="preserve"> is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11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12</m:t>
            </m:r>
          </m:num>
          <m:den>
            <m:r>
              <w:rPr>
                <w:rFonts w:ascii="Cambria Math" w:hAnsi="Cambria Math" w:cs="Calibri"/>
              </w:rPr>
              <m:t>5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-3</m:t>
        </m:r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F167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5.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x=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log</m:t>
            </m:r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d>
          </m:e>
        </m:func>
        <m:r>
          <m:rPr>
            <m:sty m:val="p"/>
          </m:rPr>
          <w:rPr>
            <w:rFonts w:ascii="Cambria Math" w:hAnsi="Cambria Math"/>
          </w:rPr>
          <m:t xml:space="preserve">and </m:t>
        </m:r>
        <m:r>
          <w:rPr>
            <w:rFonts w:ascii="Cambria Math" w:hAnsi="Cambria Math"/>
          </w:rPr>
          <m:t>y=t-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-1</m:t>
                </m:r>
              </m:sup>
            </m:sSup>
            <m:ctrlPr>
              <w:rPr>
                <w:rFonts w:ascii="Cambria Math" w:hAnsi="Cambria Math"/>
                <w:i/>
              </w:rPr>
            </m:ctrlPr>
          </m:fName>
          <m:e>
            <m:r>
              <w:rPr>
                <w:rFonts w:ascii="Cambria Math" w:hAnsi="Cambria Math"/>
              </w:rPr>
              <m:t>t.</m:t>
            </m:r>
            <m:r>
              <m:rPr>
                <m:sty m:val="p"/>
              </m:rPr>
              <w:rPr>
                <w:rFonts w:ascii="Cambria Math" w:hAnsi="Cambria Math"/>
              </w:rPr>
              <m:t>Then,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dy</m:t>
                </m:r>
              </m:num>
              <m:den>
                <m:r>
                  <w:rPr>
                    <w:rFonts w:ascii="Cambria Math" w:hAnsi="Cambria Math"/>
                  </w:rPr>
                  <m:t>dx</m:t>
                </m:r>
              </m:den>
            </m:f>
            <m:ctrlPr>
              <w:rPr>
                <w:rFonts w:ascii="Cambria Math" w:hAnsi="Cambria Math"/>
                <w:i/>
              </w:rPr>
            </m:ctrlPr>
          </m:e>
        </m:func>
      </m:oMath>
      <w:r>
        <w:rPr>
          <w:rFonts w:ascii="Cambria Math" w:hAnsi="Cambria Math"/>
        </w:rPr>
        <w:t xml:space="preserve">is equal to </w:t>
      </w:r>
    </w:p>
    <w:p w:rsidR="00F26E42" w:rsidRPr="00611E2C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e</m:t>
            </m:r>
          </m:e>
          <m:sup>
            <m:r>
              <w:rPr>
                <w:rFonts w:ascii="Cambria Math" w:hAnsi="Cambria Math" w:cs="Calibri"/>
              </w:rPr>
              <m:t>x</m:t>
            </m:r>
          </m:sup>
        </m:sSup>
        <m:r>
          <w:rPr>
            <w:rFonts w:ascii="Cambria Math" w:hAnsi="Cambria Math" w:cs="Calibri"/>
          </w:rPr>
          <m:t>-1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t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-1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 w:cs="Calibri"/>
                    <w:i/>
                  </w:rPr>
                </m:ctrlPr>
              </m:radPr>
              <m:deg/>
              <m:e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e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x</m:t>
                    </m:r>
                  </m:sup>
                </m:sSup>
                <m:r>
                  <w:rPr>
                    <w:rFonts w:ascii="Cambria Math" w:hAnsi="Cambria Math" w:cs="Calibri"/>
                  </w:rPr>
                  <m:t>-1</m:t>
                </m:r>
              </m:e>
            </m:rad>
          </m:num>
          <m:den>
            <m:r>
              <w:rPr>
                <w:rFonts w:ascii="Cambria Math" w:hAnsi="Cambria Math" w:cs="Calibri"/>
              </w:rPr>
              <m:t>2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-y</m:t>
        </m:r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506E88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vertAlign w:val="subscript"/>
        </w:rPr>
      </w:pPr>
      <w:r>
        <w:rPr>
          <w:rFonts w:asciiTheme="majorHAnsi" w:hAnsiTheme="majorHAnsi"/>
        </w:rPr>
        <w:t>6.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1+x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4</m:t>
                </m:r>
              </m:sup>
            </m:sSup>
          </m:e>
        </m:d>
        <m:r>
          <w:rPr>
            <w:rFonts w:ascii="Cambria Math" w:hAnsi="Cambria Math"/>
          </w:rPr>
          <m:t>…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2n</m:t>
                </m:r>
              </m:sup>
            </m:sSup>
          </m:e>
        </m:d>
        <m:r>
          <w:rPr>
            <w:rFonts w:ascii="Cambria Math" w:hAnsi="Cambria Math"/>
          </w:rPr>
          <m:t>,</m:t>
        </m:r>
      </m:oMath>
      <w:r w:rsidRPr="00506E88">
        <w:rPr>
          <w:rFonts w:ascii="Cambria Math" w:hAnsi="Cambria Math"/>
        </w:rPr>
        <w:t xml:space="preserve"> then the value of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dy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dx</m:t>
                    </m:r>
                  </m:den>
                </m:f>
              </m:e>
            </m:d>
          </m:e>
          <m:sub>
            <m:r>
              <w:rPr>
                <w:rFonts w:ascii="Cambria Math" w:hAnsi="Cambria Math"/>
              </w:rPr>
              <m:t>x=0</m:t>
            </m:r>
          </m:sub>
        </m:sSub>
      </m:oMath>
      <w:r w:rsidRPr="00506E88">
        <w:rPr>
          <w:rFonts w:ascii="Cambria Math" w:hAnsi="Cambria Math"/>
        </w:rPr>
        <w:t xml:space="preserve"> is  </w:t>
      </w:r>
    </w:p>
    <w:p w:rsidR="00F26E42" w:rsidRPr="00506E88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 w:cs="Calibri"/>
        </w:rPr>
        <w:t>0</w:t>
      </w:r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 w:rsidRPr="00506E88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 w:cs="Calibri"/>
        </w:rPr>
        <w:t>1</w:t>
      </w:r>
      <w:r w:rsidRPr="00506E88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506E88">
        <w:rPr>
          <w:rFonts w:ascii="Cambria Math" w:hAnsi="Cambria Math"/>
        </w:rPr>
        <w:t>2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A10F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7.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1-x</m:t>
                </m:r>
              </m:e>
            </m:d>
          </m:e>
          <m:sup>
            <m:r>
              <w:rPr>
                <w:rFonts w:ascii="Cambria Math" w:hAnsi="Cambria Math"/>
              </w:rPr>
              <m:t>n</m:t>
            </m:r>
          </m:sup>
        </m:sSup>
      </m:oMath>
      <w:r w:rsidRPr="00A10FAA">
        <w:rPr>
          <w:rFonts w:ascii="Cambria Math" w:hAnsi="Cambria Math"/>
        </w:rPr>
        <w:t xml:space="preserve">, then the value of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</m:t>
            </m:r>
          </m:sup>
        </m:sSup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0</m:t>
            </m:r>
          </m:e>
        </m:d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f''(0)</m:t>
            </m:r>
          </m:num>
          <m:den>
            <m:r>
              <w:rPr>
                <w:rFonts w:ascii="Cambria Math" w:hAnsi="Cambria Math"/>
              </w:rPr>
              <m:t>2!</m:t>
            </m:r>
          </m:den>
        </m:f>
        <m:r>
          <w:rPr>
            <w:rFonts w:ascii="Cambria Math" w:hAnsi="Cambria Math"/>
          </w:rPr>
          <m:t>+…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f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  <m:r>
              <w:rPr>
                <w:rFonts w:ascii="Cambria Math" w:hAnsi="Cambria Math"/>
              </w:rPr>
              <m:t>(0)</m:t>
            </m:r>
          </m:num>
          <m:den>
            <m:r>
              <w:rPr>
                <w:rFonts w:ascii="Cambria Math" w:hAnsi="Cambria Math"/>
              </w:rPr>
              <m:t>n!</m:t>
            </m:r>
          </m:den>
        </m:f>
      </m:oMath>
      <w:r w:rsidRPr="00A10FAA">
        <w:rPr>
          <w:rFonts w:ascii="Cambria Math" w:hAnsi="Cambria Math"/>
        </w:rPr>
        <w:t>, is</w:t>
      </w:r>
    </w:p>
    <w:p w:rsidR="00F26E42" w:rsidRPr="00A10FAA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n</m:t>
            </m:r>
          </m:sup>
        </m:sSup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0</w:t>
      </w:r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n-1</m:t>
            </m:r>
          </m:sup>
        </m:sSup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None of these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=(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b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cot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sub>
            </m:sSub>
          </m:fName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</m:fName>
              <m:e>
                <m:r>
                  <w:rPr>
                    <w:rFonts w:ascii="Cambria Math" w:hAnsi="Cambria Math"/>
                  </w:rPr>
                  <m:t>x)(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log</m:t>
                        </m:r>
                        <m:ctrlPr>
                          <w:rPr>
                            <w:rFonts w:ascii="Cambria Math" w:hAnsi="Cambria Math"/>
                          </w:rPr>
                        </m:ctrlPr>
                      </m:e>
                      <m:sub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tan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func>
                      </m:sub>
                    </m:sSub>
                  </m:fName>
                  <m:e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cot</m:t>
                        </m:r>
                      </m:fName>
                      <m:e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pPr>
                          <m:e>
                            <m:d>
                              <m:dPr>
                                <m:begChr m:val=""/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/>
                              </w:rPr>
                              <m:t>-1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</w:rPr>
                          <m:t>+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hAnsi="Cambria Math"/>
                                  </w:rPr>
                                  <m:t>tan</m:t>
                                </m:r>
                                <m:ctrlPr>
                                  <w:rPr>
                                    <w:rFonts w:ascii="Cambria Math" w:hAnsi="Cambria Math"/>
                                  </w:rPr>
                                </m:ctrlP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-1</m:t>
                                </m:r>
                              </m:sup>
                            </m:sSup>
                          </m:fName>
                          <m:e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/>
                                  </w:rPr>
                                  <m:t>4x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</w:rPr>
                                  <m:t>4-</m:t>
                                </m:r>
                                <m:sSup>
                                  <m:sSup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pPr>
                                  <m:e>
                                    <m:r>
                                      <w:rPr>
                                        <w:rFonts w:ascii="Cambria Math" w:hAnsi="Cambria Math"/>
                                      </w:rPr>
                                      <m:t>x</m:t>
                                    </m:r>
                                  </m:e>
                                  <m:sup>
                                    <m:r>
                                      <w:rPr>
                                        <w:rFonts w:ascii="Cambria Math" w:hAnsi="Cambria Math"/>
                                      </w:rPr>
                                      <m:t>2</m:t>
                                    </m:r>
                                  </m:sup>
                                </m:sSup>
                              </m:den>
                            </m:f>
                            <m:r>
                              <w:rPr>
                                <w:rFonts w:ascii="Cambria Math" w:hAnsi="Cambria Math"/>
                              </w:rPr>
                              <m:t xml:space="preserve">, </m:t>
                            </m:r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then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f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/>
                                  </w:rPr>
                                  <m:t>'</m:t>
                                </m:r>
                              </m:sup>
                            </m:sSup>
                            <m:r>
                              <w:rPr>
                                <w:rFonts w:ascii="Cambria Math" w:hAnsi="Cambria Math"/>
                              </w:rPr>
                              <m:t>(2)</m:t>
                            </m:r>
                          </m:e>
                        </m:func>
                      </m:e>
                    </m:func>
                  </m:e>
                </m:func>
              </m:e>
            </m:func>
          </m:e>
        </m:func>
      </m:oMath>
      <w:r>
        <w:rPr>
          <w:rFonts w:ascii="Cambria Math" w:hAnsi="Cambria Math"/>
        </w:rPr>
        <w:t xml:space="preserve"> is equal to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2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CA0D77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sup>
            </m:sSup>
            <m:ctrlPr>
              <w:rPr>
                <w:rFonts w:ascii="Cambria Math" w:hAnsi="Cambria Math"/>
                <w:i/>
              </w:rPr>
            </m:ctrlPr>
          </m:fName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3x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r>
              <w:rPr>
                <w:rFonts w:ascii="Cambria Math" w:hAnsi="Cambria Math"/>
              </w:rPr>
              <m:t>-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ctrlPr>
                  <w:rPr>
                    <w:rFonts w:ascii="Cambria Math" w:hAnsi="Cambria Math"/>
                    <w:i/>
                  </w:rPr>
                </m:ctrlPr>
              </m:fName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3x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</w:rPr>
                  <m:t xml:space="preserve">,  </m:t>
                </m:r>
                <m:ctrlPr>
                  <w:rPr>
                    <w:rFonts w:ascii="Cambria Math" w:hAnsi="Cambria Math"/>
                    <w:i/>
                  </w:rPr>
                </m:ctrlPr>
              </m:e>
            </m:func>
            <m:r>
              <m:rPr>
                <m:sty m:val="p"/>
              </m:rPr>
              <w:rPr>
                <w:rFonts w:ascii="Cambria Math" w:hAnsi="Cambria Math"/>
              </w:rPr>
              <m:t>then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d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y</m:t>
                </m:r>
              </m:num>
              <m:den>
                <m:r>
                  <w:rPr>
                    <w:rFonts w:ascii="Cambria Math" w:hAnsi="Cambria Math"/>
                  </w:rPr>
                  <m:t>d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den>
            </m:f>
            <m:ctrlPr>
              <w:rPr>
                <w:rFonts w:ascii="Cambria Math" w:hAnsi="Cambria Math"/>
                <w:i/>
              </w:rPr>
            </m:ctrlPr>
          </m:e>
        </m:func>
      </m:oMath>
      <w:r>
        <w:rPr>
          <w:rFonts w:ascii="Cambria Math" w:hAnsi="Cambria Math"/>
        </w:rPr>
        <w:t>is</w:t>
      </w:r>
    </w:p>
    <w:p w:rsidR="00F26E42" w:rsidRPr="00611E2C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-3</m:t>
        </m:r>
        <m:rad>
          <m:radPr>
            <m:degHide m:val="on"/>
            <m:ctrlPr>
              <w:rPr>
                <w:rFonts w:ascii="Cambria Math" w:hAnsi="Cambria Math" w:cs="Calibri"/>
                <w:i/>
              </w:rPr>
            </m:ctrlPr>
          </m:radPr>
          <m:deg/>
          <m:e>
            <m:r>
              <w:rPr>
                <w:rFonts w:ascii="Cambria Math" w:hAnsi="Cambria Math" w:cs="Calibri"/>
              </w:rPr>
              <m:t>1-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y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e>
        </m:rad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9y</m:t>
        </m:r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-9y</m:t>
        </m:r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3</m:t>
        </m:r>
        <m:rad>
          <m:radPr>
            <m:degHide m:val="on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1-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e>
        </m:rad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10.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  <m:ctrlPr>
                  <w:rPr>
                    <w:rFonts w:ascii="Cambria Math" w:hAnsi="Cambria Math"/>
                  </w:rPr>
                </m:ctrlPr>
              </m:e>
              <m:sub>
                <m:r>
                  <w:rPr>
                    <w:rFonts w:ascii="Cambria Math" w:hAnsi="Cambria Math"/>
                  </w:rPr>
                  <m:t>x</m:t>
                </m:r>
              </m:sub>
            </m:sSub>
          </m:fName>
          <m:e>
            <m:r>
              <w:rPr>
                <w:rFonts w:ascii="Cambria Math" w:hAnsi="Cambria Math"/>
              </w:rPr>
              <m:t>(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b>
                    <m:r>
                      <w:rPr>
                        <w:rFonts w:ascii="Cambria Math" w:hAnsi="Cambria Math"/>
                      </w:rPr>
                      <m:t>e</m:t>
                    </m:r>
                  </m:sub>
                </m:sSub>
              </m:fName>
              <m:e>
                <m:r>
                  <w:rPr>
                    <w:rFonts w:ascii="Cambria Math" w:hAnsi="Cambria Math"/>
                  </w:rPr>
                  <m:t xml:space="preserve">x), 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then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f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'</m:t>
                    </m:r>
                  </m:sup>
                </m:sSup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d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at </m:t>
                </m:r>
                <m:r>
                  <w:rPr>
                    <w:rFonts w:ascii="Cambria Math" w:hAnsi="Cambria Math"/>
                  </w:rPr>
                  <m:t>x=e</m:t>
                </m:r>
              </m:e>
            </m:func>
          </m:e>
        </m:func>
      </m:oMath>
      <w:r>
        <w:rPr>
          <w:rFonts w:ascii="Cambria Math" w:hAnsi="Cambria Math"/>
        </w:rPr>
        <w:t xml:space="preserve"> is equal to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1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>2</w:t>
      </w:r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0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e</m:t>
            </m:r>
          </m:den>
        </m:f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A10F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11.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  <m:ctrlPr>
                  <w:rPr>
                    <w:rFonts w:ascii="Cambria Math" w:hAnsi="Cambria Math"/>
                  </w:rPr>
                </m:ctrlPr>
              </m:sup>
            </m:sSup>
          </m:fName>
          <m:e>
            <m:d>
              <m:dPr>
                <m:begChr m:val="{"/>
                <m:endChr m:val="}"/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uncPr>
                              <m:fNam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log</m:t>
                                    </m: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e</m:t>
                                    </m: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ub>
                                </m:sSub>
                              </m:fNam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</m:func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</w:rPr>
                      <m:t>1+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pPr>
                      <m:e>
                        <m:d>
                          <m:d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dPr>
                          <m:e>
                            <m:func>
                              <m:func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funcPr>
                              <m:fName>
                                <m:sSub>
                                  <m:sSub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</w:rPr>
                                    </m:ctrlPr>
                                  </m:sSubPr>
                                  <m:e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hAnsi="Cambria Math"/>
                                      </w:rPr>
                                      <m:t>log</m:t>
                                    </m: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e>
                                  <m:sub>
                                    <m:r>
                                      <w:rPr>
                                        <w:rFonts w:ascii="Cambria Math" w:hAnsi="Cambria Math"/>
                                      </w:rPr>
                                      <m:t>e</m:t>
                                    </m:r>
                                    <m:ctrlPr>
                                      <w:rPr>
                                        <w:rFonts w:ascii="Cambria Math" w:hAnsi="Cambria Math"/>
                                      </w:rPr>
                                    </m:ctrlPr>
                                  </m:sub>
                                </m:sSub>
                              </m:fName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x</m:t>
                                </m:r>
                              </m:e>
                            </m:func>
                          </m:e>
                        </m:d>
                      </m:e>
                      <m:sup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p>
                  </m:den>
                </m:f>
              </m:e>
            </m:d>
          </m:e>
        </m:func>
      </m:oMath>
      <w:r w:rsidRPr="00A10FAA">
        <w:rPr>
          <w:rFonts w:ascii="Cambria Math" w:hAnsi="Cambria Math"/>
        </w:rPr>
        <w:t xml:space="preserve">, then </w:t>
      </w:r>
      <m:oMath>
        <m:r>
          <w:rPr>
            <w:rFonts w:ascii="Cambria Math" w:hAnsi="Cambria Math"/>
          </w:rPr>
          <m:t>f'(e)</m:t>
        </m:r>
      </m:oMath>
    </w:p>
    <w:p w:rsidR="00F26E42" w:rsidRPr="00A10FAA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Does not exist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Is equal to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e</m:t>
            </m:r>
          </m:den>
        </m:f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 xml:space="preserve">Is equal to </w:t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e</m:t>
            </m:r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Is equal to 1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D80AD1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12.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=1+nx+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n-1</m:t>
                </m:r>
              </m:e>
            </m:d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n-2</m:t>
                </m:r>
              </m:e>
            </m:d>
          </m:num>
          <m:den>
            <m:r>
              <w:rPr>
                <w:rFonts w:ascii="Cambria Math" w:hAnsi="Cambria Math"/>
              </w:rPr>
              <m:t>6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+.…</m:t>
        </m:r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  <m:r>
          <w:rPr>
            <w:rFonts w:ascii="Cambria Math" w:hAnsi="Cambria Math"/>
          </w:rPr>
          <m:t>,</m:t>
        </m:r>
        <m:r>
          <m:rPr>
            <m:sty m:val="p"/>
          </m:rPr>
          <w:rPr>
            <w:rFonts w:ascii="Cambria Math" w:hAnsi="Cambria Math"/>
          </w:rPr>
          <m:t xml:space="preserve">then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f</m:t>
            </m:r>
          </m:e>
          <m:sup>
            <m:r>
              <w:rPr>
                <w:rFonts w:ascii="Cambria Math" w:hAnsi="Cambria Math"/>
              </w:rPr>
              <m:t>''</m:t>
            </m:r>
          </m:sup>
        </m:sSup>
        <m:r>
          <w:rPr>
            <w:rFonts w:ascii="Cambria Math" w:hAnsi="Cambria Math"/>
          </w:rPr>
          <m:t>(1)</m:t>
        </m:r>
      </m:oMath>
      <w:r>
        <w:rPr>
          <w:rFonts w:ascii="Cambria Math" w:hAnsi="Cambria Math"/>
        </w:rPr>
        <w:t xml:space="preserve"> is equal to </w:t>
      </w:r>
    </w:p>
    <w:p w:rsidR="00F26E42" w:rsidRPr="00611E2C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n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n-1</m:t>
            </m:r>
          </m:e>
        </m:d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n-1</m:t>
            </m:r>
          </m:sup>
        </m:sSup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n</m:t>
        </m:r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r>
              <w:rPr>
                <w:rFonts w:ascii="Cambria Math" w:hAnsi="Cambria Math" w:cs="Calibri"/>
              </w:rPr>
              <m:t>n-1</m:t>
            </m:r>
          </m:e>
        </m:d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n-2</m:t>
            </m:r>
          </m:sup>
        </m:sSup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n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n-1</m:t>
            </m:r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n</m:t>
            </m:r>
          </m:sup>
        </m:sSup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611E2C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</w:t>
      </w:r>
      <w:bookmarkStart w:id="0" w:name="_GoBack"/>
      <w:bookmarkEnd w:id="0"/>
      <w:r>
        <w:rPr>
          <w:rFonts w:asciiTheme="majorHAnsi" w:hAnsiTheme="majorHAnsi"/>
        </w:rPr>
        <w:t>3.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y</m:t>
            </m:r>
          </m:sup>
        </m:sSup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</m:t>
            </m:r>
          </m:e>
          <m:sup>
            <m:r>
              <w:rPr>
                <w:rFonts w:ascii="Cambria Math" w:hAnsi="Cambria Math"/>
              </w:rPr>
              <m:t>x+y</m:t>
            </m:r>
          </m:sup>
        </m:sSup>
      </m:oMath>
      <w:r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 xml:space="preserve">dx </m:t>
            </m:r>
          </m:den>
        </m:f>
      </m:oMath>
      <w:r>
        <w:rPr>
          <w:rFonts w:ascii="Cambria Math" w:hAnsi="Cambria Math"/>
        </w:rPr>
        <w:t xml:space="preserve"> is equal to </w:t>
      </w:r>
    </w:p>
    <w:p w:rsidR="00F26E42" w:rsidRPr="00611E2C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(2</m:t>
                </m:r>
              </m:e>
              <m:sup>
                <m:r>
                  <w:rPr>
                    <w:rFonts w:ascii="Cambria Math" w:hAnsi="Cambria Math" w:cs="Calibri"/>
                  </w:rPr>
                  <m:t>x</m:t>
                </m:r>
              </m:sup>
            </m:sSup>
            <m:r>
              <w:rPr>
                <w:rFonts w:ascii="Cambria Math" w:hAnsi="Cambria Math" w:cs="Calibri"/>
              </w:rPr>
              <m:t>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2</m:t>
                </m:r>
              </m:e>
              <m:sup>
                <m:r>
                  <w:rPr>
                    <w:rFonts w:ascii="Cambria Math" w:hAnsi="Cambria Math" w:cs="Calibri"/>
                  </w:rPr>
                  <m:t>y</m:t>
                </m:r>
              </m:sup>
            </m:sSup>
            <m:r>
              <w:rPr>
                <w:rFonts w:ascii="Cambria Math" w:hAnsi="Cambria Math" w:cs="Calibri"/>
              </w:rPr>
              <m:t>)</m:t>
            </m:r>
          </m:num>
          <m:den>
            <m:r>
              <w:rPr>
                <w:rFonts w:ascii="Cambria Math" w:hAnsi="Cambria Math" w:cs="Calibri"/>
              </w:rPr>
              <m:t>(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2</m:t>
                </m:r>
              </m:e>
              <m:sup>
                <m:r>
                  <w:rPr>
                    <w:rFonts w:ascii="Cambria Math" w:hAnsi="Cambria Math" w:cs="Calibri"/>
                  </w:rPr>
                  <m:t>x</m:t>
                </m:r>
              </m:sup>
            </m:sSup>
            <m:r>
              <w:rPr>
                <w:rFonts w:ascii="Cambria Math" w:hAnsi="Cambria Math" w:cs="Calibri"/>
              </w:rPr>
              <m:t>-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2</m:t>
                </m:r>
              </m:e>
              <m:sup>
                <m:r>
                  <w:rPr>
                    <w:rFonts w:ascii="Cambria Math" w:hAnsi="Cambria Math" w:cs="Calibri"/>
                  </w:rPr>
                  <m:t>y</m:t>
                </m:r>
              </m:sup>
            </m:sSup>
            <m:r>
              <w:rPr>
                <w:rFonts w:ascii="Cambria Math" w:hAnsi="Cambria Math" w:cs="Calibri"/>
              </w:rPr>
              <m:t>)</m:t>
            </m:r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(2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  <m:r>
              <w:rPr>
                <w:rFonts w:ascii="Cambria Math" w:hAnsi="Cambria Math"/>
              </w:rPr>
              <m:t>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y</m:t>
                </m:r>
              </m:sup>
            </m:sSup>
            <m:r>
              <w:rPr>
                <w:rFonts w:ascii="Cambria Math" w:hAnsi="Cambria Math"/>
              </w:rPr>
              <m:t>)</m:t>
            </m:r>
          </m:num>
          <m:den>
            <m:r>
              <w:rPr>
                <w:rFonts w:ascii="Cambria Math" w:hAnsi="Cambria Math"/>
              </w:rPr>
              <m:t>(1+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x+y</m:t>
                </m:r>
              </m:sup>
            </m:sSup>
            <m:r>
              <w:rPr>
                <w:rFonts w:ascii="Cambria Math" w:hAnsi="Cambria Math"/>
              </w:rPr>
              <m:t>)</m:t>
            </m:r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2</m:t>
            </m:r>
          </m:e>
          <m:sup>
            <m:r>
              <w:rPr>
                <w:rFonts w:ascii="Cambria Math" w:hAnsi="Cambria Math" w:cs="Calibri"/>
              </w:rPr>
              <m:t>x-y</m:t>
            </m:r>
          </m:sup>
        </m:sSup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y</m:t>
                    </m:r>
                  </m:sup>
                </m:sSup>
                <m:r>
                  <w:rPr>
                    <w:rFonts w:ascii="Cambria Math" w:hAnsi="Cambria Math" w:cs="Calibri"/>
                  </w:rPr>
                  <m:t>-1</m:t>
                </m:r>
              </m:num>
              <m:den>
                <m:r>
                  <w:rPr>
                    <w:rFonts w:ascii="Cambria Math" w:hAnsi="Cambria Math" w:cs="Calibri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2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x</m:t>
                    </m:r>
                  </m:sup>
                </m:sSup>
              </m:den>
            </m:f>
          </m:e>
        </m:d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x+y</m:t>
                </m:r>
              </m:sup>
            </m:sSup>
            <m:r>
              <w:rPr>
                <w:rFonts w:ascii="Cambria Math" w:hAnsi="Cambria Math"/>
              </w:rPr>
              <m:t>-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x</m:t>
                </m:r>
              </m:sup>
            </m:sSup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2</m:t>
                </m:r>
              </m:e>
              <m:sup>
                <m:r>
                  <w:rPr>
                    <w:rFonts w:ascii="Cambria Math" w:hAnsi="Cambria Math"/>
                  </w:rPr>
                  <m:t>y</m:t>
                </m:r>
              </m:sup>
            </m:sSup>
          </m:den>
        </m:f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A10F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14.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-3xy+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+x+2y-x=0</m:t>
        </m:r>
      </m:oMath>
      <w:r w:rsidRPr="00A10FAA"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r>
          <w:rPr>
            <w:rFonts w:ascii="Cambria Math" w:hAnsi="Cambria Math"/>
          </w:rPr>
          <m:t>=</m:t>
        </m:r>
      </m:oMath>
    </w:p>
    <w:p w:rsidR="00F26E42" w:rsidRPr="00A10FAA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3y-4x-1</m:t>
            </m:r>
          </m:num>
          <m:den>
            <m:r>
              <w:rPr>
                <w:rFonts w:ascii="Cambria Math" w:hAnsi="Cambria Math" w:cs="Calibri"/>
              </w:rPr>
              <m:t>2y-3x+2</m:t>
            </m:r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3y+4x+1</m:t>
            </m:r>
          </m:num>
          <m:den>
            <m:r>
              <w:rPr>
                <w:rFonts w:ascii="Cambria Math" w:hAnsi="Cambria Math" w:cs="Calibri"/>
              </w:rPr>
              <m:t>2y+3x+2</m:t>
            </m:r>
          </m:den>
        </m:f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3y-4x+1</m:t>
            </m:r>
          </m:num>
          <m:den>
            <m:r>
              <w:rPr>
                <w:rFonts w:ascii="Cambria Math" w:hAnsi="Cambria Math" w:cs="Calibri"/>
              </w:rPr>
              <m:t>2y-3x-2</m:t>
            </m:r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3y-4x+1</m:t>
            </m:r>
          </m:num>
          <m:den>
            <m:r>
              <w:rPr>
                <w:rFonts w:ascii="Cambria Math" w:hAnsi="Cambria Math" w:cs="Calibri"/>
              </w:rPr>
              <m:t>2y+3x+2</m:t>
            </m:r>
          </m:den>
        </m:f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A10F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15.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y</m:t>
            </m:r>
          </m:e>
        </m:func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e</m:t>
            </m:r>
          </m:e>
          <m:sup>
            <m:r>
              <w:rPr>
                <w:rFonts w:ascii="Cambria Math" w:hAnsi="Cambria Math"/>
              </w:rPr>
              <m:t>-x</m:t>
            </m:r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cos</m:t>
                </m:r>
              </m:fName>
              <m:e>
                <m:r>
                  <w:rPr>
                    <w:rFonts w:ascii="Cambria Math" w:hAnsi="Cambria Math"/>
                  </w:rPr>
                  <m:t>y</m:t>
                </m:r>
              </m:e>
            </m:func>
          </m:sup>
        </m:sSup>
        <m:r>
          <w:rPr>
            <w:rFonts w:ascii="Cambria Math" w:hAnsi="Cambria Math"/>
          </w:rPr>
          <m:t>=e</m:t>
        </m:r>
      </m:oMath>
      <w:r w:rsidRPr="00A10FAA"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A10FAA">
        <w:rPr>
          <w:rFonts w:ascii="Cambria Math" w:hAnsi="Cambria Math"/>
        </w:rPr>
        <w:t xml:space="preserve"> at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 π</m:t>
            </m:r>
          </m:e>
        </m:d>
      </m:oMath>
      <w:r w:rsidRPr="00A10FAA">
        <w:rPr>
          <w:rFonts w:ascii="Cambria Math" w:hAnsi="Cambria Math"/>
        </w:rPr>
        <w:t xml:space="preserve"> is</w:t>
      </w:r>
    </w:p>
    <w:p w:rsidR="00F26E42" w:rsidRPr="00A10FAA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 w:cs="Calibri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 w:cs="Calibri"/>
              </w:rPr>
              <m:t>sin</m:t>
            </m:r>
          </m:fName>
          <m:e>
            <m:r>
              <w:rPr>
                <w:rFonts w:ascii="Cambria Math" w:hAnsi="Cambria Math" w:cs="Calibri"/>
              </w:rPr>
              <m:t>y</m:t>
            </m:r>
          </m:e>
        </m:func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-x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y</m:t>
            </m:r>
          </m:e>
        </m:func>
      </m:oMath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e</m:t>
        </m:r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sin</m:t>
            </m:r>
          </m:fName>
          <m:e>
            <m:r>
              <w:rPr>
                <w:rFonts w:ascii="Cambria Math" w:hAnsi="Cambria Math"/>
              </w:rPr>
              <m:t>y</m:t>
            </m:r>
          </m:e>
        </m:func>
        <m:r>
          <w:rPr>
            <w:rFonts w:ascii="Cambria Math" w:hAnsi="Cambria Math"/>
          </w:rPr>
          <m:t>-x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</w:rPr>
              <m:t>cos</m:t>
            </m:r>
          </m:fName>
          <m:e>
            <m:r>
              <w:rPr>
                <w:rFonts w:ascii="Cambria Math" w:hAnsi="Cambria Math"/>
              </w:rPr>
              <m:t>y</m:t>
            </m:r>
          </m:e>
        </m:func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16.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  <m:d>
          <m:dPr>
            <m:begChr m:val="["/>
            <m:endChr m:val="]"/>
            <m:ctrlPr>
              <w:rPr>
                <w:rFonts w:ascii="Cambria Math" w:hAnsi="Cambria Math"/>
                <w:i/>
              </w:rPr>
            </m:ctrlPr>
          </m:dPr>
          <m:e>
            <m:func>
              <m:funcPr>
                <m:ctrlPr>
                  <w:rPr>
                    <w:rFonts w:ascii="Cambria Math" w:hAnsi="Cambria Math"/>
                    <w:i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tan</m:t>
                    </m:r>
                    <m:ctrlPr>
                      <w:rPr>
                        <w:rFonts w:ascii="Cambria Math" w:hAnsi="Cambria Math"/>
                      </w:rPr>
                    </m:ctrlP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/>
                          </w:rPr>
                          <m:t>a-x</m:t>
                        </m:r>
                      </m:num>
                      <m:den>
                        <m:r>
                          <w:rPr>
                            <w:rFonts w:ascii="Cambria Math" w:hAnsi="Cambria Math"/>
                          </w:rPr>
                          <m:t>1+ax</m:t>
                        </m:r>
                      </m:den>
                    </m:f>
                  </m:e>
                </m:d>
              </m:e>
            </m:func>
          </m:e>
        </m:d>
      </m:oMath>
      <w:r>
        <w:rPr>
          <w:rFonts w:ascii="Cambria Math" w:hAnsi="Cambria Math"/>
        </w:rPr>
        <w:t>is equal to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-</m:t>
        </m:r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1+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r>
                  <w:rPr>
                    <w:rFonts w:ascii="Cambria Math" w:hAnsi="Cambria Math" w:cs="Calibri"/>
                  </w:rPr>
                  <m:t>x</m:t>
                </m:r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a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1+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1</m:t>
            </m:r>
          </m:num>
          <m:den>
            <m:r>
              <w:rPr>
                <w:rFonts w:ascii="Cambria Math" w:hAnsi="Cambria Math" w:cs="Calibri"/>
              </w:rPr>
              <m:t>1+</m:t>
            </m:r>
            <m:sSup>
              <m:sSupPr>
                <m:ctrlPr>
                  <w:rPr>
                    <w:rFonts w:ascii="Cambria Math" w:hAnsi="Cambria Math" w:cs="Calibri"/>
                    <w:i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 w:cs="Calibri"/>
                        <w:i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Calibri"/>
                          </w:rPr>
                          <m:t>a-x</m:t>
                        </m:r>
                      </m:num>
                      <m:den>
                        <m:r>
                          <w:rPr>
                            <w:rFonts w:ascii="Cambria Math" w:hAnsi="Cambria Math" w:cs="Calibri"/>
                          </w:rPr>
                          <m:t>1+ax</m:t>
                        </m:r>
                      </m:den>
                    </m:f>
                  </m:e>
                </m:d>
              </m:e>
              <m:sup>
                <m:r>
                  <w:rPr>
                    <w:rFonts w:ascii="Cambria Math" w:hAnsi="Cambria Math" w:cs="Calibri"/>
                  </w:rPr>
                  <m:t>2</m:t>
                </m:r>
              </m:sup>
            </m:sSup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-1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/>
                              </w:rPr>
                              <m:t>a-x</m:t>
                            </m:r>
                          </m:num>
                          <m:den>
                            <m:r>
                              <w:rPr>
                                <w:rFonts w:ascii="Cambria Math" w:hAnsi="Cambria Math"/>
                              </w:rPr>
                              <m:t>1+ax</m:t>
                            </m:r>
                          </m:den>
                        </m:f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e>
            </m:rad>
          </m:den>
        </m:f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17.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tan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</m:sup>
            </m:sSup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a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x-b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func>
                      </m:e>
                    </m:func>
                  </m:num>
                  <m:den>
                    <m:r>
                      <w:rPr>
                        <w:rFonts w:ascii="Cambria Math" w:hAnsi="Cambria Math"/>
                      </w:rPr>
                      <m:t>b</m:t>
                    </m:r>
                    <m:func>
                      <m:func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</w:rPr>
                          <m:t>cos</m:t>
                        </m:r>
                      </m:fName>
                      <m:e>
                        <m:r>
                          <w:rPr>
                            <w:rFonts w:ascii="Cambria Math" w:hAnsi="Cambria Math"/>
                          </w:rPr>
                          <m:t>x+a</m:t>
                        </m:r>
                        <m:func>
                          <m:func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funcPr>
                          <m:fName>
                            <m:r>
                              <m:rPr>
                                <m:sty m:val="p"/>
                              </m:rPr>
                              <w:rPr>
                                <w:rFonts w:ascii="Cambria Math" w:hAnsi="Cambria Math"/>
                              </w:rPr>
                              <m:t>sin</m:t>
                            </m:r>
                          </m:fName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func>
                      </m:e>
                    </m:func>
                  </m:den>
                </m:f>
              </m:e>
            </m:d>
            <m:r>
              <w:rPr>
                <w:rFonts w:ascii="Cambria Math" w:hAnsi="Cambria Math"/>
              </w:rPr>
              <m:t xml:space="preserve">, </m:t>
            </m:r>
            <m:r>
              <m:rPr>
                <m:sty m:val="p"/>
              </m:rPr>
              <w:rPr>
                <w:rFonts w:ascii="Cambria Math" w:hAnsi="Cambria Math"/>
              </w:rPr>
              <m:t>then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dy</m:t>
                </m:r>
              </m:num>
              <m:den>
                <m:r>
                  <w:rPr>
                    <w:rFonts w:ascii="Cambria Math" w:hAnsi="Cambria Math"/>
                  </w:rPr>
                  <m:t>dx</m:t>
                </m:r>
              </m:den>
            </m:f>
          </m:e>
        </m:func>
      </m:oMath>
      <w:r>
        <w:rPr>
          <w:rFonts w:ascii="Cambria Math" w:hAnsi="Cambria Math"/>
        </w:rPr>
        <w:t xml:space="preserve"> is equal to</w:t>
      </w:r>
    </w:p>
    <w:p w:rsidR="00F26E42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 w:cs="Calibri"/>
        </w:rPr>
        <w:t>2</w:t>
      </w:r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-1</m:t>
        </m:r>
      </m:oMath>
      <w:r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a</m:t>
            </m:r>
          </m:num>
          <m:den>
            <m:r>
              <w:rPr>
                <w:rFonts w:ascii="Cambria Math" w:hAnsi="Cambria Math" w:cs="Calibri"/>
              </w:rPr>
              <m:t>b</m:t>
            </m:r>
          </m:den>
        </m:f>
      </m:oMath>
      <w:r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</m:t>
            </m:r>
          </m:num>
          <m:den>
            <m:r>
              <w:rPr>
                <w:rFonts w:ascii="Cambria Math" w:hAnsi="Cambria Math"/>
              </w:rPr>
              <m:t>a</m:t>
            </m:r>
          </m:den>
        </m:f>
      </m:oMath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611E2C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18.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Let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x…</m:t>
                </m:r>
              </m:sup>
            </m:sSup>
          </m:sup>
        </m:sSup>
      </m:oMath>
      <w:r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 xml:space="preserve">dx </m:t>
            </m:r>
          </m:den>
        </m:f>
      </m:oMath>
      <w:r>
        <w:rPr>
          <w:rFonts w:ascii="Cambria Math" w:hAnsi="Cambria Math"/>
        </w:rPr>
        <w:t>is equal to</w:t>
      </w:r>
    </w:p>
    <w:p w:rsidR="00F26E42" w:rsidRPr="00611E2C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 w:cs="Calibri"/>
          </w:rPr>
          <m:t>y</m:t>
        </m:r>
        <m:sSup>
          <m:sSupPr>
            <m:ctrlPr>
              <w:rPr>
                <w:rFonts w:ascii="Cambria Math" w:hAnsi="Cambria Math" w:cs="Calibri"/>
                <w:i/>
              </w:rPr>
            </m:ctrlPr>
          </m:sSupPr>
          <m:e>
            <m:r>
              <w:rPr>
                <w:rFonts w:ascii="Cambria Math" w:hAnsi="Cambria Math" w:cs="Calibri"/>
              </w:rPr>
              <m:t>x</m:t>
            </m:r>
          </m:e>
          <m:sup>
            <m:r>
              <w:rPr>
                <w:rFonts w:ascii="Cambria Math" w:hAnsi="Cambria Math" w:cs="Calibri"/>
              </w:rPr>
              <m:t>y-1</m:t>
            </m:r>
          </m:sup>
        </m:sSup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y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</w:rPr>
              <m:t>x(1-y</m:t>
            </m:r>
            <m:func>
              <m:funcPr>
                <m:ctrlPr>
                  <w:rPr>
                    <w:rFonts w:ascii="Cambria Math" w:hAnsi="Cambria Math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</w:rPr>
                  <m:t>log</m:t>
                </m:r>
              </m:fName>
              <m:e>
                <m:r>
                  <w:rPr>
                    <w:rFonts w:ascii="Cambria Math" w:hAnsi="Cambria Math"/>
                  </w:rPr>
                  <m:t>x)</m:t>
                </m:r>
              </m:e>
            </m:func>
          </m:den>
        </m:f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 w:cs="Calibri"/>
                <w:i/>
              </w:rPr>
            </m:ctrlPr>
          </m:fPr>
          <m:num>
            <m:r>
              <w:rPr>
                <w:rFonts w:ascii="Cambria Math" w:hAnsi="Cambria Math" w:cs="Calibri"/>
              </w:rPr>
              <m:t>y</m:t>
            </m:r>
          </m:num>
          <m:den>
            <m:r>
              <w:rPr>
                <w:rFonts w:ascii="Cambria Math" w:hAnsi="Cambria Math" w:cs="Calibri"/>
              </w:rPr>
              <m:t>x(1+y</m:t>
            </m:r>
            <m:func>
              <m:funcPr>
                <m:ctrlPr>
                  <w:rPr>
                    <w:rFonts w:ascii="Cambria Math" w:hAnsi="Cambria Math" w:cs="Calibri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log</m:t>
                </m:r>
              </m:fName>
              <m:e>
                <m:r>
                  <w:rPr>
                    <w:rFonts w:ascii="Cambria Math" w:hAnsi="Cambria Math" w:cs="Calibri"/>
                  </w:rPr>
                  <m:t>x)</m:t>
                </m:r>
              </m:e>
            </m:func>
          </m:den>
        </m:f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None of these 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536752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  <w:i/>
        </w:rPr>
      </w:pPr>
      <w:r>
        <w:rPr>
          <w:rFonts w:asciiTheme="majorHAnsi" w:hAnsiTheme="majorHAnsi"/>
        </w:rPr>
        <w:t>19.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If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y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z</m:t>
            </m:r>
          </m:e>
          <m:sup>
            <m:r>
              <w:rPr>
                <w:rFonts w:ascii="Cambria Math" w:hAnsi="Cambria Math"/>
              </w:rPr>
              <m:t>z</m:t>
            </m:r>
          </m:sup>
        </m:sSup>
        <m:r>
          <w:rPr>
            <w:rFonts w:ascii="Cambria Math" w:hAnsi="Cambria Math"/>
          </w:rPr>
          <m:t xml:space="preserve">=c, </m:t>
        </m:r>
        <m:r>
          <m:rPr>
            <m:sty m:val="p"/>
          </m:rPr>
          <w:rPr>
            <w:rFonts w:ascii="Cambria Math" w:hAnsi="Cambria Math"/>
          </w:rPr>
          <m:t>then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∂z</m:t>
            </m:r>
          </m:num>
          <m:den>
            <m:r>
              <w:rPr>
                <w:rFonts w:ascii="Cambria Math" w:hAnsi="Cambria Math"/>
              </w:rPr>
              <m:t>∂x</m:t>
            </m:r>
          </m:den>
        </m:f>
      </m:oMath>
      <w:r>
        <w:rPr>
          <w:rFonts w:ascii="Cambria Math" w:hAnsi="Cambria Math"/>
        </w:rPr>
        <w:t xml:space="preserve"> is equal to</w:t>
      </w:r>
    </w:p>
    <w:p w:rsidR="00F26E42" w:rsidRPr="00611E2C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 w:cs="Calibri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</m:func>
              </m:num>
              <m:den>
                <m:r>
                  <w:rPr>
                    <w:rFonts w:ascii="Cambria Math" w:hAnsi="Cambria Math" w:cs="Calibri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 w:cs="Calibri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z</m:t>
                    </m:r>
                  </m:e>
                </m:func>
              </m:den>
            </m:f>
          </m:e>
        </m:d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m:oMath>
        <m:r>
          <w:rPr>
            <w:rFonts w:ascii="Cambria Math" w:hAns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func>
              </m:num>
              <m:den>
                <m:r>
                  <w:rPr>
                    <w:rFonts w:ascii="Cambria Math" w:hAnsi="Cambria Math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z</m:t>
                    </m:r>
                  </m:e>
                </m:func>
              </m:den>
            </m:f>
          </m:e>
        </m:d>
      </m:oMath>
      <w:r w:rsidRPr="00611E2C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d>
          <m:dPr>
            <m:ctrlPr>
              <w:rPr>
                <w:rFonts w:ascii="Cambria Math" w:hAnsi="Cambria Math" w:cs="Calibri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Calibri"/>
                    <w:i/>
                  </w:rPr>
                </m:ctrlPr>
              </m:fPr>
              <m:num>
                <m:r>
                  <w:rPr>
                    <w:rFonts w:ascii="Cambria Math" w:hAnsi="Cambria Math" w:cs="Calibri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 w:cs="Calibri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z</m:t>
                    </m:r>
                  </m:e>
                </m:func>
              </m:num>
              <m:den>
                <m:r>
                  <w:rPr>
                    <w:rFonts w:ascii="Cambria Math" w:hAnsi="Cambria Math" w:cs="Calibri"/>
                  </w:rPr>
                  <m:t>1+</m:t>
                </m:r>
                <m:func>
                  <m:funcPr>
                    <m:ctrlPr>
                      <w:rPr>
                        <w:rFonts w:ascii="Cambria Math" w:hAnsi="Cambria Math" w:cs="Calibri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log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x</m:t>
                    </m:r>
                  </m:e>
                </m:func>
              </m:den>
            </m:f>
          </m:e>
        </m:d>
      </m:oMath>
      <w:r w:rsidRPr="00611E2C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w:r>
        <w:rPr>
          <w:rFonts w:ascii="Cambria Math" w:hAnsi="Cambria Math"/>
        </w:rPr>
        <w:t xml:space="preserve">None of these </w:t>
      </w:r>
    </w:p>
    <w:p w:rsidR="00F003F0" w:rsidRDefault="00F003F0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Theme="majorHAnsi" w:hAnsiTheme="majorHAnsi"/>
        </w:rPr>
      </w:pPr>
    </w:p>
    <w:p w:rsidR="00F26E42" w:rsidRPr="00A10FAA" w:rsidRDefault="00F26E42" w:rsidP="00F26E42">
      <w:pPr>
        <w:tabs>
          <w:tab w:val="left" w:pos="412"/>
        </w:tabs>
        <w:autoSpaceDE w:val="0"/>
        <w:autoSpaceDN w:val="0"/>
        <w:adjustRightInd w:val="0"/>
        <w:spacing w:after="0"/>
        <w:contextualSpacing/>
        <w:rPr>
          <w:rFonts w:ascii="Cambria Math" w:hAnsi="Cambria Math"/>
        </w:rPr>
      </w:pPr>
      <w:r>
        <w:rPr>
          <w:rFonts w:asciiTheme="majorHAnsi" w:hAnsiTheme="majorHAnsi"/>
        </w:rPr>
        <w:t>20.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 xml:space="preserve">If </w:t>
      </w:r>
      <m:oMath>
        <m:r>
          <w:rPr>
            <w:rFonts w:ascii="Cambria Math" w:hAnsi="Cambria Math"/>
          </w:rPr>
          <m:t>y=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sec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  <m:ctrlPr>
                  <w:rPr>
                    <w:rFonts w:ascii="Cambria Math" w:hAnsi="Cambria Math"/>
                  </w:rPr>
                </m:ctrlPr>
              </m:sup>
            </m:sSup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rad>
                    <m:r>
                      <w:rPr>
                        <w:rFonts w:ascii="Cambria Math" w:hAnsi="Cambria Math"/>
                      </w:rPr>
                      <m:t>+1</m:t>
                    </m:r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rad>
                    <m:r>
                      <w:rPr>
                        <w:rFonts w:ascii="Cambria Math" w:hAnsi="Cambria Math"/>
                      </w:rPr>
                      <m:t>-1</m:t>
                    </m:r>
                  </m:den>
                </m:f>
              </m:e>
            </m:d>
          </m:e>
        </m:func>
        <m:r>
          <w:rPr>
            <w:rFonts w:ascii="Cambria Math" w:hAnsi="Cambria Math"/>
          </w:rPr>
          <m:t>+</m:t>
        </m:r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</w:rPr>
                  <m:t>sin</m:t>
                </m:r>
                <m:ctrlPr>
                  <w:rPr>
                    <w:rFonts w:ascii="Cambria Math" w:hAnsi="Cambria Math"/>
                  </w:rPr>
                </m:ctrlPr>
              </m:e>
              <m:sup>
                <m:r>
                  <w:rPr>
                    <w:rFonts w:ascii="Cambria Math" w:hAnsi="Cambria Math"/>
                  </w:rPr>
                  <m:t>-1</m:t>
                </m:r>
                <m:ctrlPr>
                  <w:rPr>
                    <w:rFonts w:ascii="Cambria Math" w:hAnsi="Cambria Math"/>
                  </w:rPr>
                </m:ctrlPr>
              </m:sup>
            </m:sSup>
          </m:fName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rad>
                    <m:r>
                      <w:rPr>
                        <w:rFonts w:ascii="Cambria Math" w:hAnsi="Cambria Math"/>
                      </w:rPr>
                      <m:t>-1</m:t>
                    </m:r>
                  </m:num>
                  <m:den>
                    <m:rad>
                      <m:radPr>
                        <m:degHide m:val="on"/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</w:rPr>
                          <m:t>x</m:t>
                        </m:r>
                      </m:e>
                    </m:rad>
                    <m:r>
                      <w:rPr>
                        <w:rFonts w:ascii="Cambria Math" w:hAnsi="Cambria Math"/>
                      </w:rPr>
                      <m:t>+1</m:t>
                    </m:r>
                  </m:den>
                </m:f>
              </m:e>
            </m:d>
          </m:e>
        </m:func>
      </m:oMath>
      <w:r w:rsidRPr="00A10FAA">
        <w:rPr>
          <w:rFonts w:ascii="Cambria Math" w:hAnsi="Cambria Math"/>
        </w:rPr>
        <w:t xml:space="preserve">,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dy</m:t>
            </m:r>
          </m:num>
          <m:den>
            <m:r>
              <w:rPr>
                <w:rFonts w:ascii="Cambria Math" w:hAnsi="Cambria Math"/>
              </w:rPr>
              <m:t>dx</m:t>
            </m:r>
          </m:den>
        </m:f>
      </m:oMath>
      <w:r w:rsidRPr="00A10FAA">
        <w:rPr>
          <w:rFonts w:ascii="Cambria Math" w:hAnsi="Cambria Math"/>
        </w:rPr>
        <w:t xml:space="preserve"> equals</w:t>
      </w:r>
    </w:p>
    <w:p w:rsidR="00F26E42" w:rsidRPr="00A10FAA" w:rsidRDefault="00F26E42" w:rsidP="00F26E42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  <w:r w:rsidRPr="00453EAC">
        <w:rPr>
          <w:rFonts w:asciiTheme="majorHAnsi" w:hAnsiTheme="majorHAnsi"/>
        </w:rPr>
        <w:tab/>
      </w:r>
      <w:r>
        <w:rPr>
          <w:rFonts w:asciiTheme="majorHAnsi" w:hAnsiTheme="majorHAnsi"/>
        </w:rPr>
        <w:t>a)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 w:cs="Calibri"/>
        </w:rPr>
        <w:t>1</w:t>
      </w:r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b)</w:t>
      </w:r>
      <w:r w:rsidRPr="00453EAC">
        <w:rPr>
          <w:rFonts w:asciiTheme="majorHAnsi" w:hAnsiTheme="majorHAnsi"/>
        </w:rPr>
        <w:tab/>
      </w:r>
      <w:r w:rsidRPr="00A10FAA">
        <w:rPr>
          <w:rFonts w:ascii="Cambria Math" w:hAnsi="Cambria Math"/>
        </w:rPr>
        <w:t>0</w:t>
      </w:r>
      <w:r w:rsidRPr="00A10FAA">
        <w:rPr>
          <w:rFonts w:ascii="Cambria Math" w:hAnsi="Cambria Math"/>
        </w:rPr>
        <w:tab/>
      </w:r>
      <w:r>
        <w:rPr>
          <w:rFonts w:asciiTheme="majorHAnsi" w:hAnsiTheme="majorHAnsi"/>
        </w:rPr>
        <w:t>c)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+1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-1</m:t>
            </m:r>
          </m:den>
        </m:f>
      </m:oMath>
      <w:r w:rsidRPr="00A10FAA">
        <w:rPr>
          <w:rFonts w:ascii="Cambria Math" w:hAnsi="Cambria Math" w:cs="Calibri"/>
        </w:rPr>
        <w:tab/>
      </w:r>
      <w:r>
        <w:rPr>
          <w:rFonts w:asciiTheme="majorHAnsi" w:hAnsiTheme="majorHAnsi"/>
        </w:rPr>
        <w:t>d)</w:t>
      </w:r>
      <w:r w:rsidRPr="00453EAC">
        <w:rPr>
          <w:rFonts w:asciiTheme="majorHAnsi" w:hAnsiTheme="majorHAnsi"/>
        </w:rP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-1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</w:rPr>
                </m:ctrlPr>
              </m:radPr>
              <m:deg/>
              <m:e>
                <m:r>
                  <w:rPr>
                    <w:rFonts w:ascii="Cambria Math" w:hAnsi="Cambria Math"/>
                  </w:rPr>
                  <m:t>x</m:t>
                </m:r>
              </m:e>
            </m:rad>
            <m:r>
              <w:rPr>
                <w:rFonts w:ascii="Cambria Math" w:hAnsi="Cambria Math"/>
              </w:rPr>
              <m:t>+1</m:t>
            </m:r>
          </m:den>
        </m:f>
      </m:oMath>
    </w:p>
    <w:p w:rsidR="00583E8C" w:rsidRDefault="00583E8C" w:rsidP="00583E8C">
      <w:pPr>
        <w:tabs>
          <w:tab w:val="left" w:pos="412"/>
          <w:tab w:val="left" w:pos="640"/>
          <w:tab w:val="left" w:pos="2651"/>
          <w:tab w:val="left" w:pos="2879"/>
          <w:tab w:val="left" w:pos="4890"/>
          <w:tab w:val="left" w:pos="5118"/>
          <w:tab w:val="left" w:pos="7129"/>
          <w:tab w:val="left" w:pos="7357"/>
        </w:tabs>
        <w:spacing w:after="0"/>
        <w:contextualSpacing/>
        <w:rPr>
          <w:rFonts w:ascii="Cambria Math" w:hAnsi="Cambria Math"/>
        </w:rPr>
      </w:pPr>
    </w:p>
    <w:sectPr w:rsidR="00583E8C" w:rsidSect="008C5972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A0CD0"/>
    <w:multiLevelType w:val="multilevel"/>
    <w:tmpl w:val="7F30C8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7BC57E0F"/>
    <w:multiLevelType w:val="multilevel"/>
    <w:tmpl w:val="B84E3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8C5972"/>
    <w:rsid w:val="00046F68"/>
    <w:rsid w:val="000671CA"/>
    <w:rsid w:val="00077EB6"/>
    <w:rsid w:val="000E524E"/>
    <w:rsid w:val="000F279B"/>
    <w:rsid w:val="000F27B1"/>
    <w:rsid w:val="00110482"/>
    <w:rsid w:val="0013222F"/>
    <w:rsid w:val="00281B3A"/>
    <w:rsid w:val="002C19DF"/>
    <w:rsid w:val="002C5A5B"/>
    <w:rsid w:val="003371FC"/>
    <w:rsid w:val="00355675"/>
    <w:rsid w:val="00383178"/>
    <w:rsid w:val="0038471B"/>
    <w:rsid w:val="003A42F4"/>
    <w:rsid w:val="0043204E"/>
    <w:rsid w:val="004864D3"/>
    <w:rsid w:val="00487816"/>
    <w:rsid w:val="0049289D"/>
    <w:rsid w:val="004A455F"/>
    <w:rsid w:val="004B2E96"/>
    <w:rsid w:val="004C6F5C"/>
    <w:rsid w:val="004E0D76"/>
    <w:rsid w:val="004F06F7"/>
    <w:rsid w:val="004F1893"/>
    <w:rsid w:val="00544DD6"/>
    <w:rsid w:val="00583E8C"/>
    <w:rsid w:val="005A44DF"/>
    <w:rsid w:val="005B3821"/>
    <w:rsid w:val="005C2D50"/>
    <w:rsid w:val="005C5D2D"/>
    <w:rsid w:val="00626A63"/>
    <w:rsid w:val="00632BCF"/>
    <w:rsid w:val="00657489"/>
    <w:rsid w:val="00663D51"/>
    <w:rsid w:val="00694D9E"/>
    <w:rsid w:val="006F51AA"/>
    <w:rsid w:val="00716702"/>
    <w:rsid w:val="00722C28"/>
    <w:rsid w:val="00746FD8"/>
    <w:rsid w:val="0076757D"/>
    <w:rsid w:val="00794530"/>
    <w:rsid w:val="007A2AE3"/>
    <w:rsid w:val="007E7AC5"/>
    <w:rsid w:val="00807CD9"/>
    <w:rsid w:val="008548F9"/>
    <w:rsid w:val="008A5334"/>
    <w:rsid w:val="008C5972"/>
    <w:rsid w:val="0091692F"/>
    <w:rsid w:val="00917AD7"/>
    <w:rsid w:val="009D1E15"/>
    <w:rsid w:val="009E3A11"/>
    <w:rsid w:val="00A3738F"/>
    <w:rsid w:val="00A5411F"/>
    <w:rsid w:val="00A727C3"/>
    <w:rsid w:val="00A777A0"/>
    <w:rsid w:val="00A84EDB"/>
    <w:rsid w:val="00A87A1E"/>
    <w:rsid w:val="00AB23F0"/>
    <w:rsid w:val="00AC3A0B"/>
    <w:rsid w:val="00AC67DD"/>
    <w:rsid w:val="00B029BD"/>
    <w:rsid w:val="00B361A3"/>
    <w:rsid w:val="00B40690"/>
    <w:rsid w:val="00BB43C2"/>
    <w:rsid w:val="00BC28F0"/>
    <w:rsid w:val="00BD54A1"/>
    <w:rsid w:val="00BF1650"/>
    <w:rsid w:val="00BF1770"/>
    <w:rsid w:val="00C30EC7"/>
    <w:rsid w:val="00C6542B"/>
    <w:rsid w:val="00C737D6"/>
    <w:rsid w:val="00C85B0F"/>
    <w:rsid w:val="00D87436"/>
    <w:rsid w:val="00DB0A0A"/>
    <w:rsid w:val="00E224A0"/>
    <w:rsid w:val="00E27BCC"/>
    <w:rsid w:val="00E8156D"/>
    <w:rsid w:val="00E83E6F"/>
    <w:rsid w:val="00EC3402"/>
    <w:rsid w:val="00F003F0"/>
    <w:rsid w:val="00F26E42"/>
    <w:rsid w:val="00F829E3"/>
    <w:rsid w:val="00FE7F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9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C597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C59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59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5972"/>
    <w:pPr>
      <w:ind w:left="720"/>
      <w:contextualSpacing/>
    </w:pPr>
  </w:style>
  <w:style w:type="character" w:customStyle="1" w:styleId="BalloonTextChar1">
    <w:name w:val="Balloon Text Char1"/>
    <w:basedOn w:val="DefaultParagraphFont"/>
    <w:uiPriority w:val="99"/>
    <w:semiHidden/>
    <w:rsid w:val="00DB0A0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DB0A0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0A0A"/>
  </w:style>
  <w:style w:type="paragraph" w:styleId="Footer">
    <w:name w:val="footer"/>
    <w:basedOn w:val="Normal"/>
    <w:link w:val="FooterChar"/>
    <w:uiPriority w:val="99"/>
    <w:unhideWhenUsed/>
    <w:rsid w:val="00DB0A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0A0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Teckesoft</dc:creator>
  <cp:lastModifiedBy>nani</cp:lastModifiedBy>
  <cp:revision>4</cp:revision>
  <dcterms:created xsi:type="dcterms:W3CDTF">2020-12-15T16:58:00Z</dcterms:created>
  <dcterms:modified xsi:type="dcterms:W3CDTF">2020-12-19T09:18:00Z</dcterms:modified>
</cp:coreProperties>
</file>